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AA" w:rsidRDefault="003C61AA" w:rsidP="003C61AA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КГУ «Сугатовский комплекс «</w:t>
      </w:r>
      <w:proofErr w:type="gramStart"/>
      <w:r>
        <w:rPr>
          <w:rFonts w:ascii="Bookman Old Style" w:hAnsi="Bookman Old Style"/>
          <w:sz w:val="28"/>
          <w:szCs w:val="28"/>
        </w:rPr>
        <w:t>Общеобразовательная</w:t>
      </w:r>
      <w:proofErr w:type="gramEnd"/>
      <w:r>
        <w:rPr>
          <w:rFonts w:ascii="Bookman Old Style" w:hAnsi="Bookman Old Style"/>
          <w:sz w:val="28"/>
          <w:szCs w:val="28"/>
        </w:rPr>
        <w:t xml:space="preserve"> средняя </w:t>
      </w:r>
    </w:p>
    <w:p w:rsidR="003C61AA" w:rsidRDefault="003C61AA" w:rsidP="003C61AA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«Школа – детский сад»</w:t>
      </w:r>
    </w:p>
    <w:p w:rsidR="003C61AA" w:rsidRDefault="003C61AA" w:rsidP="003C61AA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-601345</wp:posOffset>
            </wp:positionH>
            <wp:positionV relativeFrom="paragraph">
              <wp:posOffset>146685</wp:posOffset>
            </wp:positionV>
            <wp:extent cx="2416175" cy="1550670"/>
            <wp:effectExtent l="0" t="0" r="3175" b="0"/>
            <wp:wrapSquare wrapText="bothSides"/>
            <wp:docPr id="2" name="Рисунок 5" descr="J0285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J028579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155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61AA" w:rsidRDefault="003C61AA" w:rsidP="003C61AA">
      <w:pPr>
        <w:jc w:val="center"/>
        <w:rPr>
          <w:rFonts w:ascii="Bookman Old Style" w:hAnsi="Bookman Old Style"/>
          <w:b/>
          <w:sz w:val="36"/>
          <w:szCs w:val="36"/>
        </w:rPr>
      </w:pPr>
      <w:proofErr w:type="spellStart"/>
      <w:r w:rsidRPr="006D0AA0">
        <w:rPr>
          <w:rFonts w:ascii="Bookman Old Style" w:hAnsi="Bookman Old Style"/>
          <w:b/>
          <w:sz w:val="36"/>
          <w:szCs w:val="36"/>
        </w:rPr>
        <w:t>Гиперактивные</w:t>
      </w:r>
      <w:proofErr w:type="spellEnd"/>
      <w:r w:rsidRPr="006D0AA0">
        <w:rPr>
          <w:rFonts w:ascii="Bookman Old Style" w:hAnsi="Bookman Old Style"/>
          <w:b/>
          <w:sz w:val="36"/>
          <w:szCs w:val="36"/>
        </w:rPr>
        <w:t xml:space="preserve"> </w:t>
      </w:r>
      <w:r>
        <w:rPr>
          <w:rFonts w:ascii="Bookman Old Style" w:hAnsi="Bookman Old Style"/>
          <w:b/>
          <w:sz w:val="36"/>
          <w:szCs w:val="36"/>
        </w:rPr>
        <w:t xml:space="preserve"> </w:t>
      </w:r>
      <w:r w:rsidRPr="006D0AA0">
        <w:rPr>
          <w:rFonts w:ascii="Bookman Old Style" w:hAnsi="Bookman Old Style"/>
          <w:b/>
          <w:sz w:val="36"/>
          <w:szCs w:val="36"/>
        </w:rPr>
        <w:t>дети</w:t>
      </w:r>
      <w:r>
        <w:rPr>
          <w:rFonts w:ascii="Bookman Old Style" w:hAnsi="Bookman Old Style"/>
          <w:b/>
          <w:sz w:val="36"/>
          <w:szCs w:val="36"/>
        </w:rPr>
        <w:t>.</w:t>
      </w:r>
    </w:p>
    <w:p w:rsidR="003C61AA" w:rsidRDefault="003C61AA" w:rsidP="003C61AA">
      <w:pPr>
        <w:jc w:val="center"/>
        <w:rPr>
          <w:rFonts w:ascii="Bookman Old Style" w:hAnsi="Bookman Old Style"/>
          <w:b/>
          <w:sz w:val="36"/>
          <w:szCs w:val="36"/>
        </w:rPr>
      </w:pPr>
    </w:p>
    <w:p w:rsidR="003C61AA" w:rsidRPr="006D0AA0" w:rsidRDefault="003C61AA" w:rsidP="003C61AA">
      <w:pPr>
        <w:jc w:val="center"/>
        <w:rPr>
          <w:rFonts w:ascii="Bookman Old Style" w:hAnsi="Bookman Old Style"/>
          <w:sz w:val="36"/>
          <w:szCs w:val="36"/>
        </w:rPr>
      </w:pPr>
    </w:p>
    <w:p w:rsidR="003C61AA" w:rsidRDefault="003C61AA" w:rsidP="003C61AA">
      <w:pPr>
        <w:pStyle w:val="a3"/>
        <w:rPr>
          <w:rFonts w:ascii="Bookman Old Style" w:hAnsi="Bookman Old Style"/>
          <w:b/>
        </w:rPr>
      </w:pPr>
    </w:p>
    <w:p w:rsidR="0094258B" w:rsidRDefault="002570CD" w:rsidP="002570CD">
      <w:pPr>
        <w:pStyle w:val="a3"/>
        <w:ind w:left="284"/>
        <w:jc w:val="center"/>
        <w:rPr>
          <w:rFonts w:ascii="Bookman Old Style" w:hAnsi="Bookman Old Style"/>
          <w:color w:val="FF0000"/>
          <w:sz w:val="28"/>
          <w:szCs w:val="28"/>
        </w:rPr>
      </w:pPr>
      <w:r w:rsidRPr="0094258B">
        <w:rPr>
          <w:rFonts w:ascii="Bookman Old Style" w:hAnsi="Bookman Old Style"/>
          <w:b/>
          <w:color w:val="FF0000"/>
          <w:sz w:val="28"/>
          <w:szCs w:val="28"/>
        </w:rPr>
        <w:t xml:space="preserve">Симптомы </w:t>
      </w:r>
      <w:proofErr w:type="spellStart"/>
      <w:r w:rsidRPr="0094258B">
        <w:rPr>
          <w:rFonts w:ascii="Bookman Old Style" w:hAnsi="Bookman Old Style"/>
          <w:b/>
          <w:color w:val="FF0000"/>
          <w:sz w:val="28"/>
          <w:szCs w:val="28"/>
        </w:rPr>
        <w:t>гиперактивности</w:t>
      </w:r>
      <w:proofErr w:type="spellEnd"/>
      <w:r w:rsidRPr="0094258B">
        <w:rPr>
          <w:rFonts w:ascii="Bookman Old Style" w:hAnsi="Bookman Old Style"/>
          <w:color w:val="FF0000"/>
          <w:sz w:val="28"/>
          <w:szCs w:val="28"/>
        </w:rPr>
        <w:t>.</w:t>
      </w:r>
      <w:r w:rsidR="00E511C3" w:rsidRPr="0094258B">
        <w:rPr>
          <w:rFonts w:ascii="Bookman Old Style" w:hAnsi="Bookman Old Style"/>
          <w:color w:val="FF0000"/>
          <w:sz w:val="28"/>
          <w:szCs w:val="28"/>
        </w:rPr>
        <w:t xml:space="preserve">       </w:t>
      </w:r>
    </w:p>
    <w:p w:rsidR="002570CD" w:rsidRPr="0094258B" w:rsidRDefault="00E511C3" w:rsidP="002570CD">
      <w:pPr>
        <w:pStyle w:val="a3"/>
        <w:ind w:left="284"/>
        <w:jc w:val="center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     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Беспокойные движения в кистях и стопах. Сидя на стуле, ребенок корчится, извивается.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Неумение спокойно сидеть на месте, когда это требуется.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Легкая отвлекаемость на посторонние предметы.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Нетерпение, неумение дожидаться своей очереди во время игр и в различных ситуациях в коллективе (занятия в школе).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Неумение сосредоточиться: на вопросы часто отвечает, не подумав, не выслушав до конца.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Сложности (не связанные с негативным поведением или недостаточностью понимания) при выполнении предложенных заданий.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С трудом сохраняемое внимание при выполнении заданий или во время игр.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Частые переходы от одного незавершенного действия к другому.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Неумение играть тихо, спокойно.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Болтливость.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Мешает другим, пристает к окружающим (вмешивается в игры к другим).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Часто складывается мнение, что ребенок не слушает обращенную к нему речь.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Частая потеря вещей, необходимых в школе и дома. </w:t>
      </w:r>
    </w:p>
    <w:p w:rsidR="002570CD" w:rsidRPr="0094258B" w:rsidRDefault="002570CD" w:rsidP="002570CD">
      <w:pPr>
        <w:pStyle w:val="a3"/>
        <w:numPr>
          <w:ilvl w:val="0"/>
          <w:numId w:val="1"/>
        </w:num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Способность совершать опасные действия, не задумываясь о последствиях. При этом ребенок не ищет острых впечатлений. </w:t>
      </w:r>
    </w:p>
    <w:p w:rsidR="002570CD" w:rsidRPr="0094258B" w:rsidRDefault="002570CD" w:rsidP="002570CD">
      <w:pPr>
        <w:ind w:left="426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b/>
          <w:sz w:val="28"/>
          <w:szCs w:val="28"/>
        </w:rPr>
        <w:t>Проявление 8 признаков</w:t>
      </w:r>
      <w:r w:rsidRPr="0094258B">
        <w:rPr>
          <w:rFonts w:ascii="Bookman Old Style" w:hAnsi="Bookman Old Style"/>
          <w:sz w:val="28"/>
          <w:szCs w:val="28"/>
        </w:rPr>
        <w:t xml:space="preserve"> из всего предложенного списка дает основание предположить, что ребенок может быть </w:t>
      </w:r>
      <w:proofErr w:type="spellStart"/>
      <w:r w:rsidRPr="0094258B">
        <w:rPr>
          <w:rFonts w:ascii="Bookman Old Style" w:hAnsi="Bookman Old Style"/>
          <w:sz w:val="28"/>
          <w:szCs w:val="28"/>
        </w:rPr>
        <w:t>гиперактивным</w:t>
      </w:r>
      <w:proofErr w:type="spellEnd"/>
      <w:r w:rsidRPr="0094258B">
        <w:rPr>
          <w:rFonts w:ascii="Bookman Old Style" w:hAnsi="Bookman Old Style"/>
          <w:sz w:val="28"/>
          <w:szCs w:val="28"/>
        </w:rPr>
        <w:t xml:space="preserve">. </w:t>
      </w:r>
    </w:p>
    <w:p w:rsidR="002570CD" w:rsidRPr="0094258B" w:rsidRDefault="002570CD" w:rsidP="002570CD">
      <w:pPr>
        <w:pStyle w:val="a4"/>
        <w:numPr>
          <w:ilvl w:val="0"/>
          <w:numId w:val="2"/>
        </w:numPr>
        <w:ind w:left="426" w:firstLine="0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Признаки </w:t>
      </w:r>
      <w:proofErr w:type="spellStart"/>
      <w:r w:rsidRPr="0094258B">
        <w:rPr>
          <w:rFonts w:ascii="Bookman Old Style" w:hAnsi="Bookman Old Style"/>
          <w:sz w:val="28"/>
          <w:szCs w:val="28"/>
        </w:rPr>
        <w:t>гиперактивности</w:t>
      </w:r>
      <w:proofErr w:type="spellEnd"/>
      <w:r w:rsidRPr="0094258B">
        <w:rPr>
          <w:rFonts w:ascii="Bookman Old Style" w:hAnsi="Bookman Old Style"/>
          <w:sz w:val="28"/>
          <w:szCs w:val="28"/>
        </w:rPr>
        <w:t xml:space="preserve"> (симптомы 1,2,9,10)</w:t>
      </w:r>
    </w:p>
    <w:p w:rsidR="002570CD" w:rsidRPr="0094258B" w:rsidRDefault="002570CD" w:rsidP="002570CD">
      <w:pPr>
        <w:pStyle w:val="a4"/>
        <w:numPr>
          <w:ilvl w:val="0"/>
          <w:numId w:val="2"/>
        </w:numPr>
        <w:ind w:left="426" w:firstLine="0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 xml:space="preserve"> невнимательности и отвлекаемости (симптомы 3, 6-8,12,13) </w:t>
      </w:r>
    </w:p>
    <w:p w:rsidR="002570CD" w:rsidRPr="0094258B" w:rsidRDefault="002570CD" w:rsidP="002570CD">
      <w:pPr>
        <w:pStyle w:val="a4"/>
        <w:numPr>
          <w:ilvl w:val="0"/>
          <w:numId w:val="2"/>
        </w:numPr>
        <w:ind w:left="426" w:firstLine="0"/>
        <w:rPr>
          <w:rFonts w:ascii="Bookman Old Style" w:hAnsi="Bookman Old Style"/>
          <w:sz w:val="28"/>
          <w:szCs w:val="28"/>
        </w:rPr>
      </w:pPr>
      <w:r w:rsidRPr="0094258B">
        <w:rPr>
          <w:rFonts w:ascii="Bookman Old Style" w:hAnsi="Bookman Old Style"/>
          <w:sz w:val="28"/>
          <w:szCs w:val="28"/>
        </w:rPr>
        <w:t>импульсивности (симптомы 4,5,11,14).</w:t>
      </w:r>
    </w:p>
    <w:p w:rsidR="002570CD" w:rsidRDefault="002570CD" w:rsidP="002570CD">
      <w:pPr>
        <w:rPr>
          <w:rFonts w:ascii="Bookman Old Style" w:hAnsi="Bookman Old Style"/>
          <w:sz w:val="28"/>
          <w:szCs w:val="28"/>
        </w:rPr>
      </w:pPr>
    </w:p>
    <w:p w:rsidR="003C61AA" w:rsidRPr="0094258B" w:rsidRDefault="003C61AA" w:rsidP="002570CD">
      <w:pPr>
        <w:rPr>
          <w:rFonts w:ascii="Bookman Old Style" w:hAnsi="Bookman Old Style"/>
          <w:sz w:val="28"/>
          <w:szCs w:val="28"/>
        </w:rPr>
      </w:pPr>
    </w:p>
    <w:p w:rsidR="002570CD" w:rsidRPr="0094258B" w:rsidRDefault="002570CD" w:rsidP="0094258B">
      <w:pPr>
        <w:pStyle w:val="a3"/>
        <w:rPr>
          <w:rFonts w:ascii="Bookman Old Style" w:hAnsi="Bookman Old Style" w:cs="Arial"/>
          <w:b/>
          <w:sz w:val="28"/>
          <w:szCs w:val="28"/>
        </w:rPr>
      </w:pPr>
    </w:p>
    <w:p w:rsidR="002570CD" w:rsidRDefault="002570CD" w:rsidP="002570CD">
      <w:pPr>
        <w:pStyle w:val="a3"/>
        <w:jc w:val="center"/>
        <w:rPr>
          <w:rFonts w:ascii="Bookman Old Style" w:hAnsi="Bookman Old Style" w:cs="Arial"/>
          <w:b/>
          <w:color w:val="FF0000"/>
          <w:sz w:val="28"/>
          <w:szCs w:val="28"/>
        </w:rPr>
      </w:pPr>
      <w:r w:rsidRPr="0094258B">
        <w:rPr>
          <w:rFonts w:ascii="Bookman Old Style" w:hAnsi="Bookman Old Style" w:cs="Arial"/>
          <w:b/>
          <w:color w:val="FF0000"/>
          <w:sz w:val="28"/>
          <w:szCs w:val="28"/>
        </w:rPr>
        <w:t xml:space="preserve">Рекомендации учителям по работе с </w:t>
      </w:r>
      <w:proofErr w:type="spellStart"/>
      <w:r w:rsidRPr="0094258B">
        <w:rPr>
          <w:rFonts w:ascii="Bookman Old Style" w:hAnsi="Bookman Old Style" w:cs="Arial"/>
          <w:b/>
          <w:color w:val="FF0000"/>
          <w:sz w:val="28"/>
          <w:szCs w:val="28"/>
        </w:rPr>
        <w:t>гиперактивными</w:t>
      </w:r>
      <w:proofErr w:type="spellEnd"/>
      <w:r w:rsidRPr="0094258B">
        <w:rPr>
          <w:rFonts w:ascii="Bookman Old Style" w:hAnsi="Bookman Old Style" w:cs="Arial"/>
          <w:b/>
          <w:color w:val="FF0000"/>
          <w:sz w:val="28"/>
          <w:szCs w:val="28"/>
        </w:rPr>
        <w:t xml:space="preserve"> детьми</w:t>
      </w:r>
      <w:r w:rsidR="0094258B">
        <w:rPr>
          <w:rFonts w:ascii="Bookman Old Style" w:hAnsi="Bookman Old Style" w:cs="Arial"/>
          <w:b/>
          <w:color w:val="FF0000"/>
          <w:sz w:val="28"/>
          <w:szCs w:val="28"/>
        </w:rPr>
        <w:t>.</w:t>
      </w:r>
    </w:p>
    <w:p w:rsidR="0094258B" w:rsidRPr="0094258B" w:rsidRDefault="0094258B" w:rsidP="002570CD">
      <w:pPr>
        <w:pStyle w:val="a3"/>
        <w:jc w:val="center"/>
        <w:rPr>
          <w:rFonts w:ascii="Bookman Old Style" w:hAnsi="Bookman Old Style" w:cs="Arial"/>
          <w:b/>
          <w:color w:val="FF0000"/>
          <w:sz w:val="28"/>
          <w:szCs w:val="28"/>
        </w:rPr>
      </w:pPr>
    </w:p>
    <w:p w:rsidR="002570CD" w:rsidRDefault="002570CD" w:rsidP="0094258B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>Изменяйте режим урока - устраивайте минутки активного отдыха с лёгкими физическими упражнениями и релаксацией.</w:t>
      </w:r>
    </w:p>
    <w:p w:rsidR="0094258B" w:rsidRPr="0094258B" w:rsidRDefault="0094258B" w:rsidP="0094258B">
      <w:pPr>
        <w:pStyle w:val="a3"/>
        <w:ind w:left="720"/>
        <w:rPr>
          <w:rFonts w:ascii="Bookman Old Style" w:hAnsi="Bookman Old Style" w:cs="Arial"/>
          <w:sz w:val="28"/>
          <w:szCs w:val="28"/>
        </w:rPr>
      </w:pPr>
    </w:p>
    <w:p w:rsidR="002570CD" w:rsidRDefault="002570CD" w:rsidP="0094258B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>В классе желательно иметь минимальное количество отвлекающих предметов (картин, стендов). Расписание занятий должно быть постоянным, так как дети с синдромом часто забывают его.</w:t>
      </w:r>
    </w:p>
    <w:p w:rsidR="0094258B" w:rsidRPr="0094258B" w:rsidRDefault="0094258B" w:rsidP="0094258B">
      <w:pPr>
        <w:pStyle w:val="a3"/>
        <w:ind w:left="720"/>
        <w:rPr>
          <w:rFonts w:ascii="Bookman Old Style" w:hAnsi="Bookman Old Style" w:cs="Arial"/>
          <w:sz w:val="28"/>
          <w:szCs w:val="28"/>
        </w:rPr>
      </w:pPr>
    </w:p>
    <w:p w:rsidR="0094258B" w:rsidRDefault="002570CD" w:rsidP="0094258B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 xml:space="preserve">Работа с </w:t>
      </w:r>
      <w:proofErr w:type="spellStart"/>
      <w:r w:rsidRPr="0094258B">
        <w:rPr>
          <w:rFonts w:ascii="Bookman Old Style" w:hAnsi="Bookman Old Style" w:cs="Arial"/>
          <w:sz w:val="28"/>
          <w:szCs w:val="28"/>
        </w:rPr>
        <w:t>гиперактивными</w:t>
      </w:r>
      <w:proofErr w:type="spellEnd"/>
      <w:r w:rsidRPr="0094258B">
        <w:rPr>
          <w:rFonts w:ascii="Bookman Old Style" w:hAnsi="Bookman Old Style" w:cs="Arial"/>
          <w:sz w:val="28"/>
          <w:szCs w:val="28"/>
        </w:rPr>
        <w:t xml:space="preserve"> детьми должна строиться индивидуально. Оптимальное место для </w:t>
      </w:r>
      <w:proofErr w:type="spellStart"/>
      <w:r w:rsidRPr="0094258B">
        <w:rPr>
          <w:rFonts w:ascii="Bookman Old Style" w:hAnsi="Bookman Old Style" w:cs="Arial"/>
          <w:sz w:val="28"/>
          <w:szCs w:val="28"/>
        </w:rPr>
        <w:t>гиперактивного</w:t>
      </w:r>
      <w:proofErr w:type="spellEnd"/>
      <w:r w:rsidRPr="0094258B">
        <w:rPr>
          <w:rFonts w:ascii="Bookman Old Style" w:hAnsi="Bookman Old Style" w:cs="Arial"/>
          <w:sz w:val="28"/>
          <w:szCs w:val="28"/>
        </w:rPr>
        <w:t xml:space="preserve"> ребёнка - в центре класса, напротив доски. Он всегда должен находиться перед глазами учителя.</w:t>
      </w:r>
    </w:p>
    <w:p w:rsidR="002570CD" w:rsidRPr="0094258B" w:rsidRDefault="002570CD" w:rsidP="0094258B">
      <w:pPr>
        <w:pStyle w:val="a3"/>
        <w:ind w:left="720"/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 xml:space="preserve"> </w:t>
      </w:r>
    </w:p>
    <w:p w:rsidR="002570CD" w:rsidRDefault="002570CD" w:rsidP="0094258B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 xml:space="preserve">Направляйте лишнюю энергию </w:t>
      </w:r>
      <w:proofErr w:type="spellStart"/>
      <w:r w:rsidRPr="0094258B">
        <w:rPr>
          <w:rFonts w:ascii="Bookman Old Style" w:hAnsi="Bookman Old Style" w:cs="Arial"/>
          <w:sz w:val="28"/>
          <w:szCs w:val="28"/>
        </w:rPr>
        <w:t>гиперактивных</w:t>
      </w:r>
      <w:proofErr w:type="spellEnd"/>
      <w:r w:rsidRPr="0094258B">
        <w:rPr>
          <w:rFonts w:ascii="Bookman Old Style" w:hAnsi="Bookman Old Style" w:cs="Arial"/>
          <w:sz w:val="28"/>
          <w:szCs w:val="28"/>
        </w:rPr>
        <w:t xml:space="preserve"> детей в полезное русло - во время урока попросите его вымыть доску, собрать тетради и т.д.</w:t>
      </w:r>
    </w:p>
    <w:p w:rsidR="0094258B" w:rsidRPr="0094258B" w:rsidRDefault="0094258B" w:rsidP="0094258B">
      <w:pPr>
        <w:pStyle w:val="a3"/>
        <w:ind w:left="720"/>
        <w:rPr>
          <w:rFonts w:ascii="Bookman Old Style" w:hAnsi="Bookman Old Style" w:cs="Arial"/>
          <w:sz w:val="28"/>
          <w:szCs w:val="28"/>
        </w:rPr>
      </w:pPr>
    </w:p>
    <w:p w:rsidR="002570CD" w:rsidRDefault="002570CD" w:rsidP="0094258B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>Вводите проблемное обучение, повышайте мотивацию учеников, используйте в процессе обучения элементы игры, соревнования. Больше давайте творческих, развивающих заданий и наоборот, избегайте монотонной деятельности. Рекомендуется частая смена заданий с небольшим числом вопросов.</w:t>
      </w:r>
    </w:p>
    <w:p w:rsidR="0094258B" w:rsidRPr="0094258B" w:rsidRDefault="0094258B" w:rsidP="0094258B">
      <w:pPr>
        <w:pStyle w:val="a3"/>
        <w:ind w:left="720"/>
        <w:rPr>
          <w:rFonts w:ascii="Bookman Old Style" w:hAnsi="Bookman Old Style" w:cs="Arial"/>
          <w:sz w:val="28"/>
          <w:szCs w:val="28"/>
        </w:rPr>
      </w:pPr>
    </w:p>
    <w:p w:rsidR="002570CD" w:rsidRDefault="002570CD" w:rsidP="0094258B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 xml:space="preserve">На определённый отрезок времени давайте лишь одно задание. </w:t>
      </w:r>
    </w:p>
    <w:p w:rsidR="0094258B" w:rsidRPr="0094258B" w:rsidRDefault="0094258B" w:rsidP="0094258B">
      <w:pPr>
        <w:pStyle w:val="a3"/>
        <w:rPr>
          <w:rFonts w:ascii="Bookman Old Style" w:hAnsi="Bookman Old Style" w:cs="Arial"/>
          <w:sz w:val="28"/>
          <w:szCs w:val="28"/>
        </w:rPr>
      </w:pPr>
    </w:p>
    <w:p w:rsidR="002570CD" w:rsidRDefault="002570CD" w:rsidP="0094258B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>Давайте задания в соответствии с рабочим темпом и способностями ученика. Избегайте предъявления завышенных или заниженных требований к ученику с СДВГ.</w:t>
      </w:r>
    </w:p>
    <w:p w:rsidR="0094258B" w:rsidRPr="0094258B" w:rsidRDefault="0094258B" w:rsidP="0094258B">
      <w:pPr>
        <w:pStyle w:val="a3"/>
        <w:ind w:left="720"/>
        <w:rPr>
          <w:rFonts w:ascii="Bookman Old Style" w:hAnsi="Bookman Old Style" w:cs="Arial"/>
          <w:sz w:val="28"/>
          <w:szCs w:val="28"/>
        </w:rPr>
      </w:pPr>
    </w:p>
    <w:p w:rsidR="0094258B" w:rsidRDefault="002570CD" w:rsidP="002570CD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>Создавайте ситуации успеха, в которых ребёнок имел бы возможность проявить свои сильные стороны. Пусть он станет классным экспертом по некоторым областям знаний.</w:t>
      </w:r>
    </w:p>
    <w:p w:rsidR="0094258B" w:rsidRDefault="0094258B" w:rsidP="0094258B">
      <w:pPr>
        <w:pStyle w:val="a4"/>
        <w:rPr>
          <w:rFonts w:ascii="Bookman Old Style" w:hAnsi="Bookman Old Style" w:cs="Arial"/>
          <w:b/>
          <w:sz w:val="28"/>
          <w:szCs w:val="28"/>
        </w:rPr>
      </w:pPr>
    </w:p>
    <w:p w:rsidR="002570CD" w:rsidRDefault="002570CD" w:rsidP="002570CD">
      <w:pPr>
        <w:pStyle w:val="a3"/>
        <w:numPr>
          <w:ilvl w:val="0"/>
          <w:numId w:val="3"/>
        </w:numPr>
        <w:rPr>
          <w:rFonts w:ascii="Bookman Old Style" w:hAnsi="Bookman Old Style" w:cs="Arial"/>
          <w:sz w:val="28"/>
          <w:szCs w:val="28"/>
        </w:rPr>
      </w:pPr>
      <w:r w:rsidRPr="0094258B">
        <w:rPr>
          <w:rFonts w:ascii="Bookman Old Style" w:hAnsi="Bookman Old Style" w:cs="Arial"/>
          <w:sz w:val="28"/>
          <w:szCs w:val="28"/>
        </w:rPr>
        <w:t xml:space="preserve"> Не жалейте устно похвалить ребёнка, если он успешно справился даже с небольшим заданием.</w:t>
      </w:r>
    </w:p>
    <w:p w:rsidR="003C61AA" w:rsidRDefault="003C61AA" w:rsidP="003C61AA">
      <w:pPr>
        <w:pStyle w:val="a4"/>
        <w:rPr>
          <w:rFonts w:ascii="Bookman Old Style" w:hAnsi="Bookman Old Style" w:cs="Arial"/>
          <w:sz w:val="28"/>
          <w:szCs w:val="28"/>
        </w:rPr>
      </w:pPr>
    </w:p>
    <w:p w:rsidR="003C61AA" w:rsidRDefault="003C61AA" w:rsidP="003C61AA">
      <w:pPr>
        <w:pStyle w:val="a3"/>
        <w:rPr>
          <w:rFonts w:ascii="Bookman Old Style" w:hAnsi="Bookman Old Style" w:cs="Arial"/>
          <w:sz w:val="28"/>
          <w:szCs w:val="28"/>
        </w:rPr>
      </w:pPr>
    </w:p>
    <w:p w:rsidR="003C61AA" w:rsidRDefault="003C61AA" w:rsidP="003C61AA">
      <w:pPr>
        <w:pStyle w:val="a3"/>
        <w:rPr>
          <w:rFonts w:ascii="Bookman Old Style" w:hAnsi="Bookman Old Style" w:cs="Arial"/>
          <w:sz w:val="28"/>
          <w:szCs w:val="28"/>
        </w:rPr>
      </w:pPr>
    </w:p>
    <w:p w:rsidR="003C61AA" w:rsidRDefault="003C61AA" w:rsidP="003C61AA">
      <w:pPr>
        <w:pStyle w:val="a3"/>
        <w:rPr>
          <w:rFonts w:ascii="Bookman Old Style" w:hAnsi="Bookman Old Style" w:cs="Arial"/>
          <w:sz w:val="28"/>
          <w:szCs w:val="28"/>
        </w:rPr>
      </w:pPr>
    </w:p>
    <w:p w:rsidR="003C61AA" w:rsidRPr="006D0AA0" w:rsidRDefault="003C61AA" w:rsidP="003C61AA">
      <w:pPr>
        <w:jc w:val="right"/>
        <w:rPr>
          <w:rFonts w:ascii="Bookman Old Style" w:hAnsi="Bookman Old Style"/>
          <w:sz w:val="28"/>
          <w:szCs w:val="28"/>
        </w:rPr>
      </w:pPr>
      <w:r w:rsidRPr="006D0AA0">
        <w:rPr>
          <w:rFonts w:ascii="Bookman Old Style" w:hAnsi="Bookman Old Style"/>
          <w:sz w:val="28"/>
          <w:szCs w:val="28"/>
        </w:rPr>
        <w:t>Школьный психолог</w:t>
      </w:r>
      <w:r>
        <w:rPr>
          <w:rFonts w:ascii="Bookman Old Style" w:hAnsi="Bookman Old Style"/>
          <w:sz w:val="28"/>
          <w:szCs w:val="28"/>
        </w:rPr>
        <w:t xml:space="preserve"> </w:t>
      </w:r>
      <w:proofErr w:type="spellStart"/>
      <w:r>
        <w:rPr>
          <w:rFonts w:ascii="Bookman Old Style" w:hAnsi="Bookman Old Style"/>
          <w:sz w:val="28"/>
          <w:szCs w:val="28"/>
        </w:rPr>
        <w:t>Касаджик</w:t>
      </w:r>
      <w:proofErr w:type="spellEnd"/>
      <w:r>
        <w:rPr>
          <w:rFonts w:ascii="Bookman Old Style" w:hAnsi="Bookman Old Style"/>
          <w:sz w:val="28"/>
          <w:szCs w:val="28"/>
        </w:rPr>
        <w:t xml:space="preserve"> О.П.</w:t>
      </w:r>
    </w:p>
    <w:p w:rsidR="003C61AA" w:rsidRPr="006D0AA0" w:rsidRDefault="003C61AA" w:rsidP="003C61AA">
      <w:pPr>
        <w:jc w:val="right"/>
        <w:rPr>
          <w:rFonts w:ascii="Bookman Old Style" w:hAnsi="Bookman Old Style"/>
          <w:sz w:val="28"/>
          <w:szCs w:val="28"/>
        </w:rPr>
      </w:pPr>
    </w:p>
    <w:p w:rsidR="003C61AA" w:rsidRDefault="003C61AA" w:rsidP="003C61AA">
      <w:pPr>
        <w:jc w:val="right"/>
      </w:pPr>
      <w:r w:rsidRPr="006D0AA0">
        <w:rPr>
          <w:rFonts w:ascii="Bookman Old Style" w:hAnsi="Bookman Old Style"/>
          <w:sz w:val="28"/>
          <w:szCs w:val="28"/>
        </w:rPr>
        <w:t>Декабрь, 2022</w:t>
      </w:r>
    </w:p>
    <w:p w:rsidR="003C61AA" w:rsidRPr="0094258B" w:rsidRDefault="003C61AA" w:rsidP="003C61AA">
      <w:pPr>
        <w:pStyle w:val="a3"/>
        <w:rPr>
          <w:rFonts w:ascii="Bookman Old Style" w:hAnsi="Bookman Old Style" w:cs="Arial"/>
          <w:sz w:val="28"/>
          <w:szCs w:val="28"/>
        </w:rPr>
      </w:pPr>
    </w:p>
    <w:sectPr w:rsidR="003C61AA" w:rsidRPr="0094258B" w:rsidSect="0094258B">
      <w:pgSz w:w="11906" w:h="16838"/>
      <w:pgMar w:top="678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96196"/>
    <w:multiLevelType w:val="hybridMultilevel"/>
    <w:tmpl w:val="ED86D2D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326C03"/>
    <w:multiLevelType w:val="hybridMultilevel"/>
    <w:tmpl w:val="22BCF236"/>
    <w:lvl w:ilvl="0" w:tplc="49D832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53F4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71DB0"/>
    <w:multiLevelType w:val="hybridMultilevel"/>
    <w:tmpl w:val="25B2A7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70CD"/>
    <w:rsid w:val="002570CD"/>
    <w:rsid w:val="003C61AA"/>
    <w:rsid w:val="003E422C"/>
    <w:rsid w:val="0094258B"/>
    <w:rsid w:val="00E5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7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57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2022-12-15T02:35:00Z</dcterms:created>
  <dcterms:modified xsi:type="dcterms:W3CDTF">2022-12-19T09:07:00Z</dcterms:modified>
</cp:coreProperties>
</file>